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54" w:type="dxa"/>
        <w:tblCellSpacing w:w="15" w:type="dxa"/>
        <w:tblInd w:w="-73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1454"/>
      </w:tblGrid>
      <w:tr w:rsidR="001D7AD0" w:rsidRPr="004C232B" w14:paraId="7C8021FB" w14:textId="77777777" w:rsidTr="00B911F0">
        <w:trPr>
          <w:trHeight w:val="172"/>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39E40AD3" w14:textId="77777777" w:rsidR="001D7AD0" w:rsidRPr="004C232B" w:rsidRDefault="001D7AD0" w:rsidP="00D95038">
            <w:pPr>
              <w:rPr>
                <w:rFonts w:ascii="Arial Narrow" w:hAnsi="Arial Narrow"/>
                <w:b/>
              </w:rPr>
            </w:pPr>
            <w:r>
              <w:rPr>
                <w:rFonts w:ascii="Arial Narrow" w:hAnsi="Arial Narrow"/>
                <w:b/>
              </w:rPr>
              <w:t>Lesson Title</w:t>
            </w:r>
            <w:proofErr w:type="gramStart"/>
            <w:r>
              <w:rPr>
                <w:rFonts w:ascii="Arial Narrow" w:hAnsi="Arial Narrow"/>
                <w:b/>
              </w:rPr>
              <w:t>:</w:t>
            </w:r>
            <w:r w:rsidR="00D95038">
              <w:rPr>
                <w:rFonts w:ascii="Arial Narrow" w:hAnsi="Arial Narrow"/>
                <w:b/>
              </w:rPr>
              <w:t xml:space="preserve">   SLIP,SLIDE,GRIP</w:t>
            </w:r>
            <w:proofErr w:type="gramEnd"/>
            <w:r w:rsidR="00D95038">
              <w:rPr>
                <w:rFonts w:ascii="Arial Narrow" w:hAnsi="Arial Narrow"/>
                <w:b/>
              </w:rPr>
              <w:t>!!! (A lesson about friction)</w:t>
            </w:r>
          </w:p>
        </w:tc>
      </w:tr>
      <w:tr w:rsidR="001D7AD0" w:rsidRPr="004C232B" w14:paraId="610F4414" w14:textId="77777777" w:rsidTr="00B911F0">
        <w:trPr>
          <w:trHeight w:val="135"/>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5AA49883" w14:textId="77777777" w:rsidR="001D7AD0" w:rsidRDefault="001D7AD0" w:rsidP="00D95038">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14:paraId="777BBD04" w14:textId="77777777" w:rsidR="00D95038" w:rsidRPr="004C232B" w:rsidRDefault="00147662" w:rsidP="00D95038">
            <w:pPr>
              <w:rPr>
                <w:rFonts w:ascii="Arial Narrow" w:hAnsi="Arial Narrow"/>
                <w:b/>
              </w:rPr>
            </w:pPr>
            <w:r>
              <w:rPr>
                <w:rFonts w:ascii="Arial Narrow" w:hAnsi="Arial Narrow"/>
                <w:b/>
              </w:rPr>
              <w:t>Grade 4 - 6</w:t>
            </w:r>
          </w:p>
        </w:tc>
      </w:tr>
      <w:tr w:rsidR="001D7AD0" w:rsidRPr="004C232B" w14:paraId="6F23EE45" w14:textId="77777777" w:rsidTr="00B911F0">
        <w:trPr>
          <w:trHeight w:val="135"/>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21B39666" w14:textId="77777777" w:rsidR="001D7AD0" w:rsidRDefault="001D7AD0" w:rsidP="00D95038">
            <w:pPr>
              <w:rPr>
                <w:rFonts w:ascii="Arial Narrow" w:hAnsi="Arial Narrow"/>
                <w:b/>
              </w:rPr>
            </w:pPr>
            <w:r>
              <w:rPr>
                <w:rFonts w:ascii="Arial Narrow" w:hAnsi="Arial Narrow"/>
                <w:b/>
              </w:rPr>
              <w:t>Introduction:</w:t>
            </w:r>
            <w:r w:rsidR="00153163">
              <w:rPr>
                <w:rFonts w:ascii="Arial Narrow" w:hAnsi="Arial Narrow"/>
                <w:b/>
              </w:rPr>
              <w:t xml:space="preserve">  </w:t>
            </w:r>
          </w:p>
          <w:p w14:paraId="019D8673" w14:textId="77777777" w:rsidR="008E4D41" w:rsidRDefault="008E4D41" w:rsidP="00D95038">
            <w:pPr>
              <w:rPr>
                <w:rFonts w:ascii="Arial Narrow" w:hAnsi="Arial Narrow"/>
                <w:b/>
              </w:rPr>
            </w:pPr>
            <w:r>
              <w:rPr>
                <w:rFonts w:ascii="Arial Narrow" w:hAnsi="Arial Narrow"/>
                <w:b/>
              </w:rPr>
              <w:t xml:space="preserve">This lesson </w:t>
            </w:r>
            <w:r w:rsidR="004208FA">
              <w:rPr>
                <w:rFonts w:ascii="Arial Narrow" w:hAnsi="Arial Narrow"/>
                <w:b/>
              </w:rPr>
              <w:t>introduces the concept of friction and how it affects the motion of objects.</w:t>
            </w:r>
          </w:p>
          <w:p w14:paraId="133B9085" w14:textId="77777777" w:rsidR="007F7F5D" w:rsidRPr="004C232B" w:rsidRDefault="007F7F5D" w:rsidP="008E4D41">
            <w:pPr>
              <w:widowControl w:val="0"/>
              <w:tabs>
                <w:tab w:val="left" w:pos="220"/>
                <w:tab w:val="left" w:pos="720"/>
              </w:tabs>
              <w:autoSpaceDE w:val="0"/>
              <w:autoSpaceDN w:val="0"/>
              <w:adjustRightInd w:val="0"/>
              <w:ind w:left="720"/>
              <w:rPr>
                <w:rFonts w:ascii="Arial Narrow" w:hAnsi="Arial Narrow"/>
                <w:b/>
              </w:rPr>
            </w:pPr>
          </w:p>
        </w:tc>
      </w:tr>
      <w:tr w:rsidR="001D7AD0" w:rsidRPr="004C232B" w14:paraId="42D10FA9" w14:textId="77777777" w:rsidTr="00B911F0">
        <w:trPr>
          <w:trHeight w:val="172"/>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5078BBFF" w14:textId="77777777" w:rsidR="001D7AD0" w:rsidRPr="004C232B" w:rsidRDefault="001D7AD0" w:rsidP="00D95038">
            <w:pPr>
              <w:rPr>
                <w:rFonts w:ascii="Arial Narrow" w:hAnsi="Arial Narrow"/>
                <w:b/>
              </w:rPr>
            </w:pPr>
            <w:r>
              <w:rPr>
                <w:rFonts w:ascii="Arial Narrow" w:hAnsi="Arial Narrow"/>
                <w:b/>
              </w:rPr>
              <w:t>Lesson Length:</w:t>
            </w:r>
            <w:r w:rsidR="00153163">
              <w:rPr>
                <w:rFonts w:ascii="Arial Narrow" w:hAnsi="Arial Narrow"/>
                <w:b/>
              </w:rPr>
              <w:t xml:space="preserve">  45-60 min.</w:t>
            </w:r>
          </w:p>
        </w:tc>
      </w:tr>
      <w:tr w:rsidR="001D7AD0" w:rsidRPr="004C232B" w14:paraId="6268FE93" w14:textId="77777777" w:rsidTr="00B911F0">
        <w:trPr>
          <w:trHeight w:val="34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6952A10E" w14:textId="77777777" w:rsidR="001D7AD0" w:rsidRDefault="001D7AD0" w:rsidP="00D95038">
            <w:pPr>
              <w:rPr>
                <w:rFonts w:ascii="Arial Narrow" w:hAnsi="Arial Narrow"/>
                <w:b/>
              </w:rPr>
            </w:pPr>
            <w:r>
              <w:rPr>
                <w:rFonts w:ascii="Arial Narrow" w:hAnsi="Arial Narrow"/>
                <w:b/>
              </w:rPr>
              <w:t>Materials:</w:t>
            </w:r>
          </w:p>
          <w:p w14:paraId="21F98E0C" w14:textId="77777777" w:rsidR="00153163" w:rsidRDefault="00153163" w:rsidP="00D95038">
            <w:pPr>
              <w:rPr>
                <w:rFonts w:ascii="Arial Narrow" w:hAnsi="Arial Narrow"/>
                <w:b/>
              </w:rPr>
            </w:pPr>
            <w:r>
              <w:rPr>
                <w:rFonts w:ascii="Arial Narrow" w:hAnsi="Arial Narrow"/>
                <w:b/>
              </w:rPr>
              <w:t>Newton meters</w:t>
            </w:r>
          </w:p>
          <w:p w14:paraId="7DCB34C7" w14:textId="77777777" w:rsidR="00153163" w:rsidRDefault="00153163" w:rsidP="00D95038">
            <w:pPr>
              <w:rPr>
                <w:rFonts w:ascii="Arial Narrow" w:hAnsi="Arial Narrow"/>
                <w:b/>
              </w:rPr>
            </w:pPr>
            <w:r>
              <w:rPr>
                <w:rFonts w:ascii="Arial Narrow" w:hAnsi="Arial Narrow"/>
                <w:b/>
              </w:rPr>
              <w:t>Brick</w:t>
            </w:r>
            <w:r w:rsidR="001C60B0">
              <w:rPr>
                <w:rFonts w:ascii="Arial Narrow" w:hAnsi="Arial Narrow"/>
                <w:b/>
              </w:rPr>
              <w:t xml:space="preserve"> or similar heavy object</w:t>
            </w:r>
          </w:p>
          <w:p w14:paraId="77B4AF00" w14:textId="77777777" w:rsidR="00153163" w:rsidRDefault="00153163" w:rsidP="00D95038">
            <w:pPr>
              <w:rPr>
                <w:rFonts w:ascii="Arial Narrow" w:hAnsi="Arial Narrow"/>
                <w:b/>
              </w:rPr>
            </w:pPr>
            <w:r>
              <w:rPr>
                <w:rFonts w:ascii="Arial Narrow" w:hAnsi="Arial Narrow"/>
                <w:b/>
              </w:rPr>
              <w:t>Any smooth surface (tile floor, etc</w:t>
            </w:r>
            <w:proofErr w:type="gramStart"/>
            <w:r>
              <w:rPr>
                <w:rFonts w:ascii="Arial Narrow" w:hAnsi="Arial Narrow"/>
                <w:b/>
              </w:rPr>
              <w:t>..</w:t>
            </w:r>
            <w:proofErr w:type="gramEnd"/>
            <w:r>
              <w:rPr>
                <w:rFonts w:ascii="Arial Narrow" w:hAnsi="Arial Narrow"/>
                <w:b/>
              </w:rPr>
              <w:t>)</w:t>
            </w:r>
          </w:p>
          <w:p w14:paraId="69AA84D0" w14:textId="77777777" w:rsidR="00153163" w:rsidRDefault="00153163" w:rsidP="00D95038">
            <w:pPr>
              <w:rPr>
                <w:rFonts w:ascii="Arial Narrow" w:hAnsi="Arial Narrow"/>
                <w:b/>
              </w:rPr>
            </w:pPr>
            <w:r>
              <w:rPr>
                <w:rFonts w:ascii="Arial Narrow" w:hAnsi="Arial Narrow"/>
                <w:b/>
              </w:rPr>
              <w:t>Any rough surface (carpet, gravel, etc</w:t>
            </w:r>
            <w:proofErr w:type="gramStart"/>
            <w:r>
              <w:rPr>
                <w:rFonts w:ascii="Arial Narrow" w:hAnsi="Arial Narrow"/>
                <w:b/>
              </w:rPr>
              <w:t>..</w:t>
            </w:r>
            <w:proofErr w:type="gramEnd"/>
            <w:r w:rsidR="008E4D41">
              <w:rPr>
                <w:rFonts w:ascii="Arial Narrow" w:hAnsi="Arial Narrow"/>
                <w:b/>
              </w:rPr>
              <w:t>)</w:t>
            </w:r>
          </w:p>
          <w:p w14:paraId="4DB61C78" w14:textId="77777777" w:rsidR="008E4D41" w:rsidRDefault="008E4D41" w:rsidP="00D95038">
            <w:pPr>
              <w:rPr>
                <w:rFonts w:ascii="Arial Narrow" w:hAnsi="Arial Narrow"/>
                <w:b/>
              </w:rPr>
            </w:pPr>
            <w:r>
              <w:rPr>
                <w:rFonts w:ascii="Arial Narrow" w:hAnsi="Arial Narrow"/>
                <w:b/>
              </w:rPr>
              <w:t>A computer for each pair of students, if available.  (If not available, teacher demonstration is possible with one computer and a projector)</w:t>
            </w:r>
          </w:p>
          <w:p w14:paraId="5E6EF990" w14:textId="77777777" w:rsidR="001D7AD0" w:rsidRPr="004C232B" w:rsidRDefault="001D7AD0" w:rsidP="00D95038">
            <w:pPr>
              <w:rPr>
                <w:rFonts w:ascii="Arial Narrow" w:hAnsi="Arial Narrow"/>
                <w:b/>
              </w:rPr>
            </w:pPr>
          </w:p>
        </w:tc>
      </w:tr>
      <w:tr w:rsidR="001D7AD0" w:rsidRPr="004C232B" w14:paraId="3B45D5B4" w14:textId="77777777" w:rsidTr="00B911F0">
        <w:trPr>
          <w:trHeight w:val="41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70FB3181" w14:textId="77777777" w:rsidR="001D7AD0" w:rsidRDefault="004465D4" w:rsidP="00D95038">
            <w:pPr>
              <w:rPr>
                <w:rFonts w:ascii="Arial Narrow" w:hAnsi="Arial Narrow"/>
                <w:b/>
              </w:rPr>
            </w:pPr>
            <w:r>
              <w:rPr>
                <w:rFonts w:ascii="Arial Narrow" w:hAnsi="Arial Narrow"/>
                <w:b/>
              </w:rPr>
              <w:t>Lesson Overview:</w:t>
            </w:r>
          </w:p>
          <w:p w14:paraId="6FA7157A" w14:textId="77777777" w:rsidR="00055681" w:rsidRDefault="00055681" w:rsidP="00D95038">
            <w:pPr>
              <w:rPr>
                <w:rFonts w:ascii="Arial Narrow" w:hAnsi="Arial Narrow"/>
                <w:b/>
              </w:rPr>
            </w:pPr>
            <w:r>
              <w:rPr>
                <w:rFonts w:ascii="Arial Narrow" w:hAnsi="Arial Narrow"/>
                <w:b/>
              </w:rPr>
              <w:t xml:space="preserve">This lesson will help students understand that friction is an opposing force between two objects, which can slow </w:t>
            </w:r>
          </w:p>
          <w:p w14:paraId="77EFCDA5" w14:textId="77777777" w:rsidR="00055681" w:rsidRDefault="00055681" w:rsidP="00D95038">
            <w:pPr>
              <w:rPr>
                <w:rFonts w:ascii="Arial Narrow" w:hAnsi="Arial Narrow"/>
                <w:b/>
              </w:rPr>
            </w:pPr>
            <w:r>
              <w:rPr>
                <w:rFonts w:ascii="Arial Narrow" w:hAnsi="Arial Narrow"/>
                <w:b/>
              </w:rPr>
              <w:t xml:space="preserve">Motion.  </w:t>
            </w:r>
          </w:p>
          <w:p w14:paraId="45B13B89" w14:textId="77777777" w:rsidR="001D7AD0" w:rsidRPr="004C232B" w:rsidRDefault="001D7AD0" w:rsidP="00055681">
            <w:pPr>
              <w:widowControl w:val="0"/>
              <w:tabs>
                <w:tab w:val="left" w:pos="220"/>
                <w:tab w:val="left" w:pos="720"/>
              </w:tabs>
              <w:autoSpaceDE w:val="0"/>
              <w:autoSpaceDN w:val="0"/>
              <w:adjustRightInd w:val="0"/>
              <w:rPr>
                <w:rFonts w:ascii="Arial Narrow" w:hAnsi="Arial Narrow"/>
                <w:b/>
              </w:rPr>
            </w:pPr>
          </w:p>
        </w:tc>
      </w:tr>
      <w:tr w:rsidR="001D7AD0" w:rsidRPr="004C232B" w14:paraId="76005850" w14:textId="77777777" w:rsidTr="00B911F0">
        <w:trPr>
          <w:trHeight w:val="412"/>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0124398E" w14:textId="77777777" w:rsidR="001D7AD0" w:rsidRDefault="001D7AD0" w:rsidP="001D7AD0">
            <w:pPr>
              <w:rPr>
                <w:rFonts w:ascii="Arial Narrow" w:hAnsi="Arial Narrow"/>
                <w:b/>
              </w:rPr>
            </w:pPr>
            <w:r>
              <w:rPr>
                <w:rFonts w:ascii="Arial Narrow" w:hAnsi="Arial Narrow"/>
                <w:b/>
              </w:rPr>
              <w:t>Tennessee Standards:</w:t>
            </w:r>
          </w:p>
          <w:p w14:paraId="65C0A3EC" w14:textId="77777777" w:rsidR="001C60B0" w:rsidRDefault="00055681" w:rsidP="001C60B0">
            <w:pPr>
              <w:spacing w:after="120"/>
              <w:ind w:left="2880" w:hanging="2160"/>
            </w:pPr>
            <w:r>
              <w:t xml:space="preserve">    </w:t>
            </w:r>
            <w:proofErr w:type="gramStart"/>
            <w:r w:rsidR="001C60B0" w:rsidRPr="002C4EE2">
              <w:t xml:space="preserve">0407.11.4 </w:t>
            </w:r>
            <w:r>
              <w:t xml:space="preserve"> </w:t>
            </w:r>
            <w:r w:rsidR="001C60B0" w:rsidRPr="002C4EE2">
              <w:t>Plan</w:t>
            </w:r>
            <w:proofErr w:type="gramEnd"/>
            <w:r w:rsidR="001C60B0" w:rsidRPr="002C4EE2">
              <w:t xml:space="preserve"> and execute an investigation that demonstrates how friction affects the movement of an object. </w:t>
            </w:r>
          </w:p>
          <w:p w14:paraId="2A5D7C70" w14:textId="77777777" w:rsidR="001D7AD0" w:rsidRDefault="00055681" w:rsidP="00055681">
            <w:pPr>
              <w:widowControl w:val="0"/>
              <w:autoSpaceDE w:val="0"/>
              <w:autoSpaceDN w:val="0"/>
              <w:adjustRightInd w:val="0"/>
              <w:rPr>
                <w:rFonts w:eastAsiaTheme="minorHAnsi"/>
              </w:rPr>
            </w:pPr>
            <w:r>
              <w:rPr>
                <w:rFonts w:eastAsiaTheme="minorHAnsi"/>
              </w:rPr>
              <w:t xml:space="preserve">                SPI 0507.Inq.1 Select an investigation that could be used to answer a specific question.</w:t>
            </w:r>
          </w:p>
          <w:p w14:paraId="5F7BA29D" w14:textId="77777777" w:rsidR="00045747" w:rsidRPr="00045747" w:rsidRDefault="00045747" w:rsidP="00045747">
            <w:pPr>
              <w:widowControl w:val="0"/>
              <w:autoSpaceDE w:val="0"/>
              <w:autoSpaceDN w:val="0"/>
              <w:adjustRightInd w:val="0"/>
              <w:rPr>
                <w:rFonts w:eastAsiaTheme="minorHAnsi"/>
                <w:color w:val="000000"/>
              </w:rPr>
            </w:pPr>
          </w:p>
          <w:tbl>
            <w:tblPr>
              <w:tblW w:w="0" w:type="auto"/>
              <w:tblInd w:w="62" w:type="dxa"/>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10330"/>
            </w:tblGrid>
            <w:tr w:rsidR="00045747" w:rsidRPr="00045747" w14:paraId="79C77B40" w14:textId="77777777">
              <w:tblPrEx>
                <w:tblCellMar>
                  <w:top w:w="0" w:type="dxa"/>
                  <w:bottom w:w="0" w:type="dxa"/>
                </w:tblCellMar>
              </w:tblPrEx>
              <w:tc>
                <w:tcPr>
                  <w:tcW w:w="0" w:type="auto"/>
                  <w:tcBorders>
                    <w:top w:val="single" w:sz="8" w:space="0" w:color="000000"/>
                    <w:bottom w:val="single" w:sz="8" w:space="0" w:color="000000"/>
                  </w:tcBorders>
                </w:tcPr>
                <w:p w14:paraId="251A3748" w14:textId="77777777" w:rsidR="00045747" w:rsidRPr="00045747" w:rsidRDefault="00045747" w:rsidP="00045747">
                  <w:pPr>
                    <w:widowControl w:val="0"/>
                    <w:autoSpaceDE w:val="0"/>
                    <w:autoSpaceDN w:val="0"/>
                    <w:adjustRightInd w:val="0"/>
                    <w:rPr>
                      <w:rFonts w:eastAsiaTheme="minorHAnsi"/>
                      <w:color w:val="000000"/>
                      <w:sz w:val="23"/>
                      <w:szCs w:val="23"/>
                    </w:rPr>
                  </w:pPr>
                  <w:r w:rsidRPr="00045747">
                    <w:rPr>
                      <w:rFonts w:eastAsiaTheme="minorHAnsi"/>
                      <w:color w:val="000000"/>
                    </w:rPr>
                    <w:t xml:space="preserve"> </w:t>
                  </w:r>
                  <w:r w:rsidRPr="00045747">
                    <w:rPr>
                      <w:rFonts w:eastAsiaTheme="minorHAnsi"/>
                      <w:b/>
                      <w:bCs/>
                      <w:color w:val="000000"/>
                      <w:sz w:val="23"/>
                      <w:szCs w:val="23"/>
                    </w:rPr>
                    <w:t xml:space="preserve">SPI 0607.Inq.1 </w:t>
                  </w:r>
                  <w:r w:rsidRPr="00045747">
                    <w:rPr>
                      <w:rFonts w:eastAsiaTheme="minorHAnsi"/>
                      <w:color w:val="000000"/>
                      <w:sz w:val="23"/>
                      <w:szCs w:val="23"/>
                    </w:rPr>
                    <w:t xml:space="preserve">Design a simple experimental procedure with an identified control and appropriate variables. </w:t>
                  </w:r>
                </w:p>
              </w:tc>
            </w:tr>
          </w:tbl>
          <w:p w14:paraId="74D04BFE" w14:textId="77777777" w:rsidR="00045747" w:rsidRPr="00055681" w:rsidRDefault="00045747" w:rsidP="00055681">
            <w:pPr>
              <w:widowControl w:val="0"/>
              <w:autoSpaceDE w:val="0"/>
              <w:autoSpaceDN w:val="0"/>
              <w:adjustRightInd w:val="0"/>
              <w:rPr>
                <w:rFonts w:eastAsiaTheme="minorHAnsi"/>
              </w:rPr>
            </w:pPr>
          </w:p>
        </w:tc>
      </w:tr>
      <w:tr w:rsidR="001D7AD0" w:rsidRPr="004C232B" w14:paraId="44321067" w14:textId="77777777" w:rsidTr="00B911F0">
        <w:trPr>
          <w:trHeight w:val="34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0648FDCF" w14:textId="77777777" w:rsidR="001D7AD0" w:rsidRDefault="001D7AD0" w:rsidP="00D95038">
            <w:pPr>
              <w:rPr>
                <w:rFonts w:ascii="Arial Narrow" w:hAnsi="Arial Narrow"/>
                <w:b/>
              </w:rPr>
            </w:pPr>
            <w:r w:rsidRPr="004C232B">
              <w:rPr>
                <w:rFonts w:ascii="Arial Narrow" w:hAnsi="Arial Narrow"/>
                <w:b/>
              </w:rPr>
              <w:t>Lesson objective(s)</w:t>
            </w:r>
            <w:r>
              <w:rPr>
                <w:rFonts w:ascii="Arial Narrow" w:hAnsi="Arial Narrow"/>
                <w:b/>
              </w:rPr>
              <w:t>:</w:t>
            </w:r>
          </w:p>
          <w:p w14:paraId="393DB4B5" w14:textId="77777777" w:rsidR="008E4D41" w:rsidRDefault="008E4D41" w:rsidP="008E4D41">
            <w:pPr>
              <w:widowControl w:val="0"/>
              <w:numPr>
                <w:ilvl w:val="0"/>
                <w:numId w:val="2"/>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To understand that friction is a force that slows moving objects.</w:t>
            </w:r>
          </w:p>
          <w:p w14:paraId="0F4A5AAD" w14:textId="77777777" w:rsidR="008E4D41" w:rsidRDefault="008E4D41" w:rsidP="008E4D41">
            <w:pPr>
              <w:widowControl w:val="0"/>
              <w:numPr>
                <w:ilvl w:val="0"/>
                <w:numId w:val="2"/>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To explain conclusions in terms of the roughness or smoothness of surfaces.</w:t>
            </w:r>
          </w:p>
          <w:p w14:paraId="328546EF" w14:textId="77777777" w:rsidR="008E4D41" w:rsidRDefault="008E4D41" w:rsidP="008E4D41">
            <w:pPr>
              <w:widowControl w:val="0"/>
              <w:numPr>
                <w:ilvl w:val="0"/>
                <w:numId w:val="2"/>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To relate results to predictions.</w:t>
            </w:r>
          </w:p>
          <w:p w14:paraId="3DFF1F7B" w14:textId="77777777" w:rsidR="008E4D41" w:rsidRDefault="008E4D41" w:rsidP="008E4D41">
            <w:pPr>
              <w:widowControl w:val="0"/>
              <w:numPr>
                <w:ilvl w:val="0"/>
                <w:numId w:val="2"/>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To begin to know how to plan a fair test.</w:t>
            </w:r>
          </w:p>
          <w:p w14:paraId="7F6797A8" w14:textId="77777777" w:rsidR="001D7AD0" w:rsidRPr="004C232B" w:rsidRDefault="001D7AD0" w:rsidP="00D95038">
            <w:pPr>
              <w:rPr>
                <w:rFonts w:ascii="Arial Narrow" w:hAnsi="Arial Narrow"/>
                <w:b/>
              </w:rPr>
            </w:pPr>
          </w:p>
        </w:tc>
      </w:tr>
      <w:tr w:rsidR="001D7AD0" w:rsidRPr="004C232B" w14:paraId="579CE9A9" w14:textId="77777777" w:rsidTr="00B911F0">
        <w:trPr>
          <w:trHeight w:val="34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4FAC095F" w14:textId="77777777" w:rsidR="008E4D41" w:rsidRDefault="001D7AD0" w:rsidP="008E4D41">
            <w:pPr>
              <w:rPr>
                <w:rFonts w:ascii="Arial Narrow" w:hAnsi="Arial Narrow"/>
                <w:b/>
              </w:rPr>
            </w:pPr>
            <w:r w:rsidRPr="004C232B">
              <w:rPr>
                <w:rFonts w:ascii="Arial Narrow" w:hAnsi="Arial Narrow"/>
                <w:b/>
              </w:rPr>
              <w:t>ENGAGEMEN</w:t>
            </w:r>
            <w:r w:rsidR="008E4D41">
              <w:rPr>
                <w:rFonts w:ascii="Arial Narrow" w:hAnsi="Arial Narrow"/>
                <w:b/>
              </w:rPr>
              <w:t>T</w:t>
            </w:r>
            <w:r w:rsidR="001C60B0">
              <w:rPr>
                <w:rFonts w:ascii="Arial Narrow" w:hAnsi="Arial Narrow"/>
                <w:b/>
              </w:rPr>
              <w:t>:</w:t>
            </w:r>
          </w:p>
          <w:p w14:paraId="15F06612" w14:textId="115E4666" w:rsidR="008E4D41" w:rsidRPr="007C5AA6" w:rsidRDefault="008E4D41" w:rsidP="007C5AA6">
            <w:pPr>
              <w:pStyle w:val="ListParagraph"/>
              <w:widowControl w:val="0"/>
              <w:numPr>
                <w:ilvl w:val="0"/>
                <w:numId w:val="3"/>
              </w:numPr>
              <w:tabs>
                <w:tab w:val="left" w:pos="220"/>
                <w:tab w:val="left" w:pos="720"/>
              </w:tabs>
              <w:autoSpaceDE w:val="0"/>
              <w:autoSpaceDN w:val="0"/>
              <w:adjustRightInd w:val="0"/>
              <w:rPr>
                <w:rFonts w:ascii="Verdana" w:eastAsiaTheme="minorHAnsi" w:hAnsi="Verdana" w:cs="Verdana"/>
                <w:sz w:val="26"/>
                <w:szCs w:val="26"/>
              </w:rPr>
            </w:pPr>
            <w:r w:rsidRPr="007C5AA6">
              <w:rPr>
                <w:rFonts w:ascii="Verdana" w:eastAsiaTheme="minorHAnsi" w:hAnsi="Verdana" w:cs="Verdana"/>
                <w:sz w:val="26"/>
                <w:szCs w:val="26"/>
              </w:rPr>
              <w:t>Place the word cards around the room. Ask the children to guess what the words are and what they are learning about.</w:t>
            </w:r>
            <w:r w:rsidR="00045747" w:rsidRPr="007C5AA6">
              <w:rPr>
                <w:rFonts w:ascii="Verdana" w:eastAsiaTheme="minorHAnsi" w:hAnsi="Verdana" w:cs="Verdana"/>
                <w:sz w:val="26"/>
                <w:szCs w:val="26"/>
              </w:rPr>
              <w:t xml:space="preserve"> (</w:t>
            </w:r>
            <w:proofErr w:type="gramStart"/>
            <w:r w:rsidR="00045747" w:rsidRPr="007C5AA6">
              <w:rPr>
                <w:rFonts w:ascii="Verdana" w:eastAsiaTheme="minorHAnsi" w:hAnsi="Verdana" w:cs="Verdana"/>
                <w:sz w:val="26"/>
                <w:szCs w:val="26"/>
              </w:rPr>
              <w:t>friction</w:t>
            </w:r>
            <w:proofErr w:type="gramEnd"/>
            <w:r w:rsidR="00045747" w:rsidRPr="007C5AA6">
              <w:rPr>
                <w:rFonts w:ascii="Verdana" w:eastAsiaTheme="minorHAnsi" w:hAnsi="Verdana" w:cs="Verdana"/>
                <w:sz w:val="26"/>
                <w:szCs w:val="26"/>
              </w:rPr>
              <w:t xml:space="preserve">, push, pull, grip, slip, slide, </w:t>
            </w:r>
            <w:proofErr w:type="spellStart"/>
            <w:r w:rsidR="00045747" w:rsidRPr="007C5AA6">
              <w:rPr>
                <w:rFonts w:ascii="Verdana" w:eastAsiaTheme="minorHAnsi" w:hAnsi="Verdana" w:cs="Verdana"/>
                <w:sz w:val="26"/>
                <w:szCs w:val="26"/>
              </w:rPr>
              <w:t>newton</w:t>
            </w:r>
            <w:r w:rsidR="000266CE">
              <w:rPr>
                <w:rFonts w:ascii="Verdana" w:eastAsiaTheme="minorHAnsi" w:hAnsi="Verdana" w:cs="Verdana"/>
                <w:sz w:val="26"/>
                <w:szCs w:val="26"/>
              </w:rPr>
              <w:t>s</w:t>
            </w:r>
            <w:proofErr w:type="spellEnd"/>
            <w:r w:rsidR="000266CE">
              <w:rPr>
                <w:rFonts w:ascii="Verdana" w:eastAsiaTheme="minorHAnsi" w:hAnsi="Verdana" w:cs="Verdana"/>
                <w:sz w:val="26"/>
                <w:szCs w:val="26"/>
              </w:rPr>
              <w:t>(N), motion</w:t>
            </w:r>
            <w:r w:rsidR="00045747" w:rsidRPr="007C5AA6">
              <w:rPr>
                <w:rFonts w:ascii="Verdana" w:eastAsiaTheme="minorHAnsi" w:hAnsi="Verdana" w:cs="Verdana"/>
                <w:sz w:val="26"/>
                <w:szCs w:val="26"/>
              </w:rPr>
              <w:t>)</w:t>
            </w:r>
          </w:p>
          <w:p w14:paraId="42886AE0" w14:textId="77777777" w:rsidR="007C5AA6" w:rsidRPr="007C5AA6" w:rsidRDefault="007C5AA6" w:rsidP="007C5AA6">
            <w:pPr>
              <w:widowControl w:val="0"/>
              <w:numPr>
                <w:ilvl w:val="0"/>
                <w:numId w:val="3"/>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Demonstrate pulling a brick with a Newton meter - first on the carpet sample and then on the vinyl sample.</w:t>
            </w:r>
          </w:p>
          <w:p w14:paraId="0678DEE8" w14:textId="77777777" w:rsidR="008E4D41" w:rsidRPr="00F37432" w:rsidRDefault="00F37432" w:rsidP="00F37432">
            <w:pPr>
              <w:pStyle w:val="ListParagraph"/>
              <w:widowControl w:val="0"/>
              <w:numPr>
                <w:ilvl w:val="0"/>
                <w:numId w:val="3"/>
              </w:numPr>
              <w:tabs>
                <w:tab w:val="left" w:pos="220"/>
                <w:tab w:val="left" w:pos="720"/>
              </w:tabs>
              <w:autoSpaceDE w:val="0"/>
              <w:autoSpaceDN w:val="0"/>
              <w:adjustRightInd w:val="0"/>
              <w:rPr>
                <w:rFonts w:ascii="Verdana" w:eastAsiaTheme="minorHAnsi" w:hAnsi="Verdana" w:cs="Verdana"/>
                <w:sz w:val="26"/>
                <w:szCs w:val="26"/>
              </w:rPr>
            </w:pPr>
            <w:r>
              <w:rPr>
                <w:rFonts w:ascii="Verdana" w:eastAsiaTheme="minorHAnsi" w:hAnsi="Verdana" w:cs="Verdana"/>
                <w:sz w:val="26"/>
                <w:szCs w:val="26"/>
              </w:rPr>
              <w:t xml:space="preserve"> </w:t>
            </w:r>
            <w:r w:rsidR="008E4D41" w:rsidRPr="00F37432">
              <w:rPr>
                <w:rFonts w:ascii="Verdana" w:eastAsiaTheme="minorHAnsi" w:hAnsi="Verdana" w:cs="Verdana"/>
                <w:sz w:val="26"/>
                <w:szCs w:val="26"/>
              </w:rPr>
              <w:t>Watch video</w:t>
            </w:r>
            <w:proofErr w:type="gramStart"/>
            <w:r w:rsidR="008E4D41" w:rsidRPr="00F37432">
              <w:rPr>
                <w:rFonts w:ascii="Verdana" w:eastAsiaTheme="minorHAnsi" w:hAnsi="Verdana" w:cs="Verdana"/>
                <w:sz w:val="26"/>
                <w:szCs w:val="26"/>
              </w:rPr>
              <w:t xml:space="preserve">:  </w:t>
            </w:r>
            <w:proofErr w:type="gramEnd"/>
            <w:r w:rsidR="008E4D41" w:rsidRPr="00F37432">
              <w:rPr>
                <w:rFonts w:ascii="Verdana" w:eastAsiaTheme="minorHAnsi" w:hAnsi="Verdana" w:cs="Verdana"/>
                <w:sz w:val="26"/>
                <w:szCs w:val="26"/>
              </w:rPr>
              <w:fldChar w:fldCharType="begin"/>
            </w:r>
            <w:r w:rsidR="008E4D41" w:rsidRPr="00F37432">
              <w:rPr>
                <w:rFonts w:ascii="Verdana" w:eastAsiaTheme="minorHAnsi" w:hAnsi="Verdana" w:cs="Verdana"/>
                <w:sz w:val="26"/>
                <w:szCs w:val="26"/>
              </w:rPr>
              <w:instrText xml:space="preserve"> HYPERLINK "http://www.teachertube.com/viewVideo.php?video_id=75848&amp;title=Friction_movie" </w:instrText>
            </w:r>
            <w:r w:rsidR="008E4D41">
              <w:rPr>
                <w:rFonts w:eastAsiaTheme="minorHAnsi"/>
              </w:rPr>
            </w:r>
            <w:r w:rsidR="008E4D41" w:rsidRPr="00F37432">
              <w:rPr>
                <w:rFonts w:ascii="Verdana" w:eastAsiaTheme="minorHAnsi" w:hAnsi="Verdana" w:cs="Verdana"/>
                <w:sz w:val="26"/>
                <w:szCs w:val="26"/>
              </w:rPr>
              <w:fldChar w:fldCharType="separate"/>
            </w:r>
            <w:r w:rsidR="008E4D41" w:rsidRPr="00F37432">
              <w:rPr>
                <w:rStyle w:val="Hyperlink"/>
                <w:rFonts w:ascii="Verdana" w:eastAsiaTheme="minorHAnsi" w:hAnsi="Verdana" w:cs="Verdana"/>
                <w:sz w:val="26"/>
                <w:szCs w:val="26"/>
              </w:rPr>
              <w:t>http://www.teachertube.com/viewVideo.php?video_id=75848&amp;title=Friction_movie</w:t>
            </w:r>
            <w:r w:rsidR="008E4D41" w:rsidRPr="00F37432">
              <w:rPr>
                <w:rFonts w:ascii="Verdana" w:eastAsiaTheme="minorHAnsi" w:hAnsi="Verdana" w:cs="Verdana"/>
                <w:sz w:val="26"/>
                <w:szCs w:val="26"/>
              </w:rPr>
              <w:fldChar w:fldCharType="end"/>
            </w:r>
          </w:p>
          <w:p w14:paraId="660C215A" w14:textId="77777777" w:rsidR="008E4D41" w:rsidRDefault="008E4D41" w:rsidP="00F37432">
            <w:pPr>
              <w:widowControl w:val="0"/>
              <w:numPr>
                <w:ilvl w:val="0"/>
                <w:numId w:val="3"/>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Demonstrate pulling a brick with a Ne</w:t>
            </w:r>
            <w:r w:rsidR="007C5AA6">
              <w:rPr>
                <w:rFonts w:ascii="Verdana" w:eastAsiaTheme="minorHAnsi" w:hAnsi="Verdana" w:cs="Verdana"/>
                <w:sz w:val="26"/>
                <w:szCs w:val="26"/>
              </w:rPr>
              <w:t xml:space="preserve">wton meter - first on the rough surface </w:t>
            </w:r>
            <w:r w:rsidR="007C5AA6">
              <w:rPr>
                <w:rFonts w:ascii="Verdana" w:eastAsiaTheme="minorHAnsi" w:hAnsi="Verdana" w:cs="Verdana"/>
                <w:sz w:val="26"/>
                <w:szCs w:val="26"/>
              </w:rPr>
              <w:lastRenderedPageBreak/>
              <w:t>and then on the smooth surface</w:t>
            </w:r>
            <w:r>
              <w:rPr>
                <w:rFonts w:ascii="Verdana" w:eastAsiaTheme="minorHAnsi" w:hAnsi="Verdana" w:cs="Verdana"/>
                <w:sz w:val="26"/>
                <w:szCs w:val="26"/>
              </w:rPr>
              <w:t>.</w:t>
            </w:r>
          </w:p>
          <w:p w14:paraId="7A6866F0" w14:textId="654EE655" w:rsidR="008E4D41" w:rsidRDefault="008E4D41" w:rsidP="00F37432">
            <w:pPr>
              <w:widowControl w:val="0"/>
              <w:numPr>
                <w:ilvl w:val="0"/>
                <w:numId w:val="3"/>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 xml:space="preserve">Ask the children whether it is more difficult for an object to start moving on a smooth or a rough surface. </w:t>
            </w:r>
            <w:r w:rsidR="00045747">
              <w:rPr>
                <w:rFonts w:ascii="Verdana" w:eastAsiaTheme="minorHAnsi" w:hAnsi="Verdana" w:cs="Verdana"/>
                <w:sz w:val="26"/>
                <w:szCs w:val="26"/>
              </w:rPr>
              <w:t>(Y</w:t>
            </w:r>
            <w:r w:rsidR="007C5AA6">
              <w:rPr>
                <w:rFonts w:ascii="Verdana" w:eastAsiaTheme="minorHAnsi" w:hAnsi="Verdana" w:cs="Verdana"/>
                <w:sz w:val="26"/>
                <w:szCs w:val="26"/>
              </w:rPr>
              <w:t>ou might prompt then with the id</w:t>
            </w:r>
            <w:r w:rsidR="00045747">
              <w:rPr>
                <w:rFonts w:ascii="Verdana" w:eastAsiaTheme="minorHAnsi" w:hAnsi="Verdana" w:cs="Verdana"/>
                <w:sz w:val="26"/>
                <w:szCs w:val="26"/>
              </w:rPr>
              <w:t xml:space="preserve">ea of </w:t>
            </w:r>
            <w:proofErr w:type="gramStart"/>
            <w:r w:rsidR="00045747">
              <w:rPr>
                <w:rFonts w:ascii="Verdana" w:eastAsiaTheme="minorHAnsi" w:hAnsi="Verdana" w:cs="Verdana"/>
                <w:sz w:val="26"/>
                <w:szCs w:val="26"/>
              </w:rPr>
              <w:t>roller</w:t>
            </w:r>
            <w:r w:rsidR="00816636">
              <w:rPr>
                <w:rFonts w:ascii="Verdana" w:eastAsiaTheme="minorHAnsi" w:hAnsi="Verdana" w:cs="Verdana"/>
                <w:sz w:val="26"/>
                <w:szCs w:val="26"/>
              </w:rPr>
              <w:t xml:space="preserve"> </w:t>
            </w:r>
            <w:r w:rsidR="00045747">
              <w:rPr>
                <w:rFonts w:ascii="Verdana" w:eastAsiaTheme="minorHAnsi" w:hAnsi="Verdana" w:cs="Verdana"/>
                <w:sz w:val="26"/>
                <w:szCs w:val="26"/>
              </w:rPr>
              <w:t>skating</w:t>
            </w:r>
            <w:proofErr w:type="gramEnd"/>
            <w:r w:rsidR="00045747">
              <w:rPr>
                <w:rFonts w:ascii="Verdana" w:eastAsiaTheme="minorHAnsi" w:hAnsi="Verdana" w:cs="Verdana"/>
                <w:sz w:val="26"/>
                <w:szCs w:val="26"/>
              </w:rPr>
              <w:t xml:space="preserve"> on a smooth surface versus a rough surface.)  </w:t>
            </w:r>
            <w:r>
              <w:rPr>
                <w:rFonts w:ascii="Verdana" w:eastAsiaTheme="minorHAnsi" w:hAnsi="Verdana" w:cs="Verdana"/>
                <w:sz w:val="26"/>
                <w:szCs w:val="26"/>
              </w:rPr>
              <w:t>Ask them to explain their answer.</w:t>
            </w:r>
          </w:p>
          <w:p w14:paraId="1241FEF3" w14:textId="77777777" w:rsidR="008E4D41" w:rsidRDefault="008E4D41" w:rsidP="00F37432">
            <w:pPr>
              <w:widowControl w:val="0"/>
              <w:numPr>
                <w:ilvl w:val="0"/>
                <w:numId w:val="3"/>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Encourage the children to explain their ideas using words such as roughness, smoothness, grip and slide or slip.</w:t>
            </w:r>
          </w:p>
          <w:p w14:paraId="08DE6A33" w14:textId="77777777" w:rsidR="001D7AD0" w:rsidRPr="00F37432" w:rsidRDefault="008E4D41" w:rsidP="00D95038">
            <w:pPr>
              <w:widowControl w:val="0"/>
              <w:numPr>
                <w:ilvl w:val="0"/>
                <w:numId w:val="3"/>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Explain to the children that where there is greater grip, there is a greater force of something called friction.</w:t>
            </w:r>
          </w:p>
        </w:tc>
      </w:tr>
      <w:tr w:rsidR="001D7AD0" w:rsidRPr="004C232B" w14:paraId="1759B2BE" w14:textId="77777777" w:rsidTr="00B911F0">
        <w:trPr>
          <w:trHeight w:val="34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39BCEF02" w14:textId="77777777" w:rsidR="001D7AD0" w:rsidRDefault="001D7AD0" w:rsidP="00D95038">
            <w:pPr>
              <w:rPr>
                <w:rFonts w:ascii="Arial Narrow" w:hAnsi="Arial Narrow"/>
                <w:b/>
              </w:rPr>
            </w:pPr>
            <w:r w:rsidRPr="004C232B">
              <w:rPr>
                <w:rFonts w:ascii="Arial Narrow" w:hAnsi="Arial Narrow"/>
                <w:b/>
              </w:rPr>
              <w:lastRenderedPageBreak/>
              <w:t>EXPLORATION</w:t>
            </w:r>
            <w:r w:rsidR="001C60B0">
              <w:rPr>
                <w:rFonts w:ascii="Arial Narrow" w:hAnsi="Arial Narrow"/>
                <w:b/>
              </w:rPr>
              <w:t>:</w:t>
            </w:r>
            <w:r w:rsidR="00C82145">
              <w:rPr>
                <w:rFonts w:ascii="Arial Narrow" w:hAnsi="Arial Narrow"/>
                <w:b/>
              </w:rPr>
              <w:t xml:space="preserve"> (Hand out friction experiment worksheet)</w:t>
            </w:r>
          </w:p>
          <w:p w14:paraId="2029E7CF" w14:textId="77777777" w:rsidR="00F37432" w:rsidRPr="00F37432" w:rsidRDefault="00F37432" w:rsidP="00F37432">
            <w:pPr>
              <w:pStyle w:val="ListParagraph"/>
              <w:widowControl w:val="0"/>
              <w:numPr>
                <w:ilvl w:val="0"/>
                <w:numId w:val="4"/>
              </w:numPr>
              <w:tabs>
                <w:tab w:val="left" w:pos="220"/>
                <w:tab w:val="left" w:pos="720"/>
              </w:tabs>
              <w:autoSpaceDE w:val="0"/>
              <w:autoSpaceDN w:val="0"/>
              <w:adjustRightInd w:val="0"/>
              <w:rPr>
                <w:rFonts w:ascii="Verdana" w:eastAsiaTheme="minorHAnsi" w:hAnsi="Verdana" w:cs="Verdana"/>
                <w:sz w:val="26"/>
                <w:szCs w:val="26"/>
              </w:rPr>
            </w:pPr>
            <w:r>
              <w:rPr>
                <w:rFonts w:ascii="Verdana" w:eastAsiaTheme="minorHAnsi" w:hAnsi="Verdana" w:cs="Verdana"/>
                <w:sz w:val="26"/>
                <w:szCs w:val="26"/>
              </w:rPr>
              <w:t xml:space="preserve"> </w:t>
            </w:r>
            <w:r w:rsidRPr="00F37432">
              <w:rPr>
                <w:rFonts w:ascii="Verdana" w:eastAsiaTheme="minorHAnsi" w:hAnsi="Verdana" w:cs="Verdana"/>
                <w:sz w:val="26"/>
                <w:szCs w:val="26"/>
              </w:rPr>
              <w:t>Give the children the following quest</w:t>
            </w:r>
            <w:r w:rsidR="00C82145">
              <w:rPr>
                <w:rFonts w:ascii="Verdana" w:eastAsiaTheme="minorHAnsi" w:hAnsi="Verdana" w:cs="Verdana"/>
                <w:sz w:val="26"/>
                <w:szCs w:val="26"/>
              </w:rPr>
              <w:t xml:space="preserve">ion - Does the type of surface affect how </w:t>
            </w:r>
            <w:proofErr w:type="gramStart"/>
            <w:r w:rsidR="00C82145">
              <w:rPr>
                <w:rFonts w:ascii="Verdana" w:eastAsiaTheme="minorHAnsi" w:hAnsi="Verdana" w:cs="Verdana"/>
                <w:sz w:val="26"/>
                <w:szCs w:val="26"/>
              </w:rPr>
              <w:t>a</w:t>
            </w:r>
            <w:r w:rsidRPr="00F37432">
              <w:rPr>
                <w:rFonts w:ascii="Verdana" w:eastAsiaTheme="minorHAnsi" w:hAnsi="Verdana" w:cs="Verdana"/>
                <w:sz w:val="26"/>
                <w:szCs w:val="26"/>
              </w:rPr>
              <w:t xml:space="preserve"> </w:t>
            </w:r>
            <w:r w:rsidR="00C82145">
              <w:rPr>
                <w:rFonts w:ascii="Verdana" w:eastAsiaTheme="minorHAnsi" w:hAnsi="Verdana" w:cs="Verdana"/>
                <w:sz w:val="26"/>
                <w:szCs w:val="26"/>
              </w:rPr>
              <w:t xml:space="preserve"> </w:t>
            </w:r>
            <w:r w:rsidRPr="00F37432">
              <w:rPr>
                <w:rFonts w:ascii="Verdana" w:eastAsiaTheme="minorHAnsi" w:hAnsi="Verdana" w:cs="Verdana"/>
                <w:sz w:val="26"/>
                <w:szCs w:val="26"/>
              </w:rPr>
              <w:t>sleigh</w:t>
            </w:r>
            <w:proofErr w:type="gramEnd"/>
            <w:r w:rsidRPr="00F37432">
              <w:rPr>
                <w:rFonts w:ascii="Verdana" w:eastAsiaTheme="minorHAnsi" w:hAnsi="Verdana" w:cs="Verdana"/>
                <w:sz w:val="26"/>
                <w:szCs w:val="26"/>
              </w:rPr>
              <w:t xml:space="preserve"> travels?</w:t>
            </w:r>
          </w:p>
          <w:p w14:paraId="02AEC000" w14:textId="77777777" w:rsidR="00F37432" w:rsidRPr="00F37432" w:rsidRDefault="00F37432" w:rsidP="00C82145">
            <w:pPr>
              <w:pStyle w:val="ListParagraph"/>
              <w:widowControl w:val="0"/>
              <w:tabs>
                <w:tab w:val="left" w:pos="220"/>
                <w:tab w:val="left" w:pos="720"/>
              </w:tabs>
              <w:autoSpaceDE w:val="0"/>
              <w:autoSpaceDN w:val="0"/>
              <w:adjustRightInd w:val="0"/>
              <w:rPr>
                <w:rFonts w:ascii="Verdana" w:eastAsiaTheme="minorHAnsi" w:hAnsi="Verdana" w:cs="Verdana"/>
                <w:sz w:val="26"/>
                <w:szCs w:val="26"/>
              </w:rPr>
            </w:pPr>
          </w:p>
          <w:p w14:paraId="050884A3" w14:textId="77777777" w:rsidR="00F37432" w:rsidRDefault="00F37432" w:rsidP="00F37432">
            <w:pPr>
              <w:pStyle w:val="ListParagraph"/>
              <w:widowControl w:val="0"/>
              <w:numPr>
                <w:ilvl w:val="0"/>
                <w:numId w:val="4"/>
              </w:numPr>
              <w:tabs>
                <w:tab w:val="left" w:pos="220"/>
                <w:tab w:val="left" w:pos="720"/>
              </w:tabs>
              <w:autoSpaceDE w:val="0"/>
              <w:autoSpaceDN w:val="0"/>
              <w:adjustRightInd w:val="0"/>
              <w:rPr>
                <w:rFonts w:ascii="Verdana" w:eastAsiaTheme="minorHAnsi" w:hAnsi="Verdana" w:cs="Verdana"/>
                <w:sz w:val="26"/>
                <w:szCs w:val="26"/>
              </w:rPr>
            </w:pPr>
            <w:r>
              <w:rPr>
                <w:rFonts w:ascii="Verdana" w:eastAsiaTheme="minorHAnsi" w:hAnsi="Verdana" w:cs="Verdana"/>
                <w:sz w:val="26"/>
                <w:szCs w:val="26"/>
              </w:rPr>
              <w:t xml:space="preserve"> </w:t>
            </w:r>
            <w:r w:rsidRPr="00F37432">
              <w:rPr>
                <w:rFonts w:ascii="Verdana" w:eastAsiaTheme="minorHAnsi" w:hAnsi="Verdana" w:cs="Verdana"/>
                <w:sz w:val="26"/>
                <w:szCs w:val="26"/>
              </w:rPr>
              <w:t xml:space="preserve">Open the </w:t>
            </w:r>
            <w:hyperlink r:id="rId8" w:history="1">
              <w:proofErr w:type="spellStart"/>
              <w:r w:rsidRPr="00F37432">
                <w:rPr>
                  <w:rFonts w:ascii="Verdana" w:eastAsiaTheme="minorHAnsi" w:hAnsi="Verdana" w:cs="Verdana"/>
                  <w:color w:val="35606E"/>
                  <w:sz w:val="26"/>
                  <w:szCs w:val="26"/>
                  <w:u w:val="single" w:color="35606E"/>
                </w:rPr>
                <w:t>Bitesize</w:t>
              </w:r>
              <w:proofErr w:type="spellEnd"/>
              <w:r w:rsidRPr="00F37432">
                <w:rPr>
                  <w:rFonts w:ascii="Verdana" w:eastAsiaTheme="minorHAnsi" w:hAnsi="Verdana" w:cs="Verdana"/>
                  <w:color w:val="35606E"/>
                  <w:sz w:val="26"/>
                  <w:szCs w:val="26"/>
                  <w:u w:val="single" w:color="35606E"/>
                </w:rPr>
                <w:t xml:space="preserve"> friction activity</w:t>
              </w:r>
            </w:hyperlink>
            <w:r w:rsidRPr="00F37432">
              <w:rPr>
                <w:rFonts w:ascii="Verdana" w:eastAsiaTheme="minorHAnsi" w:hAnsi="Verdana" w:cs="Verdana"/>
                <w:sz w:val="26"/>
                <w:szCs w:val="26"/>
              </w:rPr>
              <w:t xml:space="preserve"> on an interactive whiteboard and demonstrate how to select a different track surface, and how to start the sleigh moving. Ask the children to predict on which surface they think the sleigh will move the furthest? On which surface do they think the sleigh will move the shortest distance? Ask the middle ability group to write a two-part prediction. Ask the higher ability group to create a two-part hypothesis.</w:t>
            </w:r>
          </w:p>
          <w:p w14:paraId="32D52361" w14:textId="77777777" w:rsidR="00C82145" w:rsidRPr="00C82145" w:rsidRDefault="00C82145" w:rsidP="00C82145">
            <w:pPr>
              <w:widowControl w:val="0"/>
              <w:tabs>
                <w:tab w:val="left" w:pos="220"/>
                <w:tab w:val="left" w:pos="720"/>
              </w:tabs>
              <w:autoSpaceDE w:val="0"/>
              <w:autoSpaceDN w:val="0"/>
              <w:adjustRightInd w:val="0"/>
              <w:rPr>
                <w:rFonts w:ascii="Verdana" w:eastAsiaTheme="minorHAnsi" w:hAnsi="Verdana" w:cs="Verdana"/>
                <w:sz w:val="26"/>
                <w:szCs w:val="26"/>
              </w:rPr>
            </w:pPr>
          </w:p>
          <w:p w14:paraId="35BB199F" w14:textId="77777777" w:rsidR="00C82145" w:rsidRPr="00F37432" w:rsidRDefault="00C82145" w:rsidP="00C82145">
            <w:pPr>
              <w:pStyle w:val="ListParagraph"/>
              <w:widowControl w:val="0"/>
              <w:tabs>
                <w:tab w:val="left" w:pos="220"/>
                <w:tab w:val="left" w:pos="720"/>
              </w:tabs>
              <w:autoSpaceDE w:val="0"/>
              <w:autoSpaceDN w:val="0"/>
              <w:adjustRightInd w:val="0"/>
              <w:rPr>
                <w:rFonts w:ascii="Verdana" w:eastAsiaTheme="minorHAnsi" w:hAnsi="Verdana" w:cs="Verdana"/>
                <w:sz w:val="26"/>
                <w:szCs w:val="26"/>
              </w:rPr>
            </w:pPr>
          </w:p>
          <w:p w14:paraId="65D2A7BD" w14:textId="77777777" w:rsidR="00F37432" w:rsidRPr="00F37432" w:rsidRDefault="00F37432" w:rsidP="00F37432">
            <w:pPr>
              <w:pStyle w:val="ListParagraph"/>
              <w:widowControl w:val="0"/>
              <w:numPr>
                <w:ilvl w:val="0"/>
                <w:numId w:val="4"/>
              </w:numPr>
              <w:tabs>
                <w:tab w:val="left" w:pos="220"/>
                <w:tab w:val="left" w:pos="720"/>
              </w:tabs>
              <w:autoSpaceDE w:val="0"/>
              <w:autoSpaceDN w:val="0"/>
              <w:adjustRightInd w:val="0"/>
              <w:rPr>
                <w:rFonts w:ascii="Verdana" w:eastAsiaTheme="minorHAnsi" w:hAnsi="Verdana" w:cs="Verdana"/>
                <w:sz w:val="26"/>
                <w:szCs w:val="26"/>
              </w:rPr>
            </w:pPr>
            <w:r w:rsidRPr="00F37432">
              <w:rPr>
                <w:rFonts w:ascii="Verdana" w:eastAsiaTheme="minorHAnsi" w:hAnsi="Verdana" w:cs="Verdana"/>
                <w:sz w:val="26"/>
                <w:szCs w:val="26"/>
              </w:rPr>
              <w:t>Arrange the children in pairs or groups, with a computer for each group.</w:t>
            </w:r>
          </w:p>
          <w:p w14:paraId="5D79DE04" w14:textId="77777777" w:rsidR="00F37432" w:rsidRDefault="00F37432" w:rsidP="00F37432">
            <w:pPr>
              <w:rPr>
                <w:rFonts w:ascii="Arial Narrow" w:hAnsi="Arial Narrow"/>
                <w:b/>
              </w:rPr>
            </w:pPr>
            <w:r>
              <w:rPr>
                <w:rFonts w:ascii="Verdana" w:eastAsiaTheme="minorHAnsi" w:hAnsi="Verdana" w:cs="Verdana"/>
                <w:sz w:val="26"/>
                <w:szCs w:val="26"/>
              </w:rPr>
              <w:t>Ask the children to work through the activity, following the tasks written (and spoken) at the top of the screen. Ask them to record distances travelled (or flags reached) on paper. Give the lower ability group a table on which to record the results.</w:t>
            </w:r>
          </w:p>
          <w:p w14:paraId="27472FEC" w14:textId="77777777" w:rsidR="008E4D41" w:rsidRPr="004C232B" w:rsidRDefault="008E4D41" w:rsidP="00D95038">
            <w:pPr>
              <w:rPr>
                <w:rFonts w:ascii="Arial Narrow" w:hAnsi="Arial Narrow"/>
                <w:b/>
              </w:rPr>
            </w:pPr>
          </w:p>
          <w:p w14:paraId="71063CDC" w14:textId="77777777" w:rsidR="001D7AD0" w:rsidRPr="00C82145" w:rsidRDefault="00C82145" w:rsidP="008E4D41">
            <w:pPr>
              <w:pStyle w:val="BodyText"/>
              <w:spacing w:line="240" w:lineRule="auto"/>
              <w:rPr>
                <w:rFonts w:ascii="Arial Narrow" w:hAnsi="Arial Narrow"/>
                <w:sz w:val="24"/>
                <w:szCs w:val="24"/>
              </w:rPr>
            </w:pPr>
            <w:r>
              <w:rPr>
                <w:rFonts w:ascii="Arial Narrow" w:hAnsi="Arial Narrow"/>
                <w:sz w:val="24"/>
                <w:szCs w:val="24"/>
              </w:rPr>
              <w:t>Note to teacher:  If computers are unavailable for each pair of students, this activity can be completed as a demonstration.</w:t>
            </w:r>
          </w:p>
        </w:tc>
      </w:tr>
      <w:tr w:rsidR="001D7AD0" w:rsidRPr="004C232B" w14:paraId="6D93D2F2" w14:textId="77777777" w:rsidTr="00B911F0">
        <w:trPr>
          <w:trHeight w:val="34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672AEF60" w14:textId="77777777" w:rsidR="001D7AD0" w:rsidRDefault="001D7AD0" w:rsidP="00D95038">
            <w:pPr>
              <w:rPr>
                <w:rFonts w:ascii="Arial Narrow" w:hAnsi="Arial Narrow"/>
                <w:b/>
              </w:rPr>
            </w:pPr>
            <w:r w:rsidRPr="004C232B">
              <w:rPr>
                <w:rFonts w:ascii="Arial Narrow" w:hAnsi="Arial Narrow"/>
                <w:b/>
              </w:rPr>
              <w:t>EXPLANATION</w:t>
            </w:r>
            <w:r w:rsidR="001C60B0">
              <w:rPr>
                <w:rFonts w:ascii="Arial Narrow" w:hAnsi="Arial Narrow"/>
                <w:b/>
              </w:rPr>
              <w:t>:</w:t>
            </w:r>
          </w:p>
          <w:p w14:paraId="752E133C" w14:textId="77777777" w:rsidR="00F37432" w:rsidRPr="00F37432" w:rsidRDefault="00F37432" w:rsidP="00F37432">
            <w:pPr>
              <w:pStyle w:val="ListParagraph"/>
              <w:widowControl w:val="0"/>
              <w:numPr>
                <w:ilvl w:val="0"/>
                <w:numId w:val="5"/>
              </w:numPr>
              <w:tabs>
                <w:tab w:val="left" w:pos="220"/>
                <w:tab w:val="left" w:pos="720"/>
              </w:tabs>
              <w:autoSpaceDE w:val="0"/>
              <w:autoSpaceDN w:val="0"/>
              <w:adjustRightInd w:val="0"/>
              <w:rPr>
                <w:rFonts w:ascii="Verdana" w:eastAsiaTheme="minorHAnsi" w:hAnsi="Verdana" w:cs="Verdana"/>
                <w:sz w:val="26"/>
                <w:szCs w:val="26"/>
              </w:rPr>
            </w:pPr>
            <w:r>
              <w:rPr>
                <w:rFonts w:ascii="Verdana" w:eastAsiaTheme="minorHAnsi" w:hAnsi="Verdana" w:cs="Verdana"/>
                <w:sz w:val="26"/>
                <w:szCs w:val="26"/>
              </w:rPr>
              <w:t xml:space="preserve"> </w:t>
            </w:r>
            <w:r w:rsidRPr="00F37432">
              <w:rPr>
                <w:rFonts w:ascii="Verdana" w:eastAsiaTheme="minorHAnsi" w:hAnsi="Verdana" w:cs="Verdana"/>
                <w:sz w:val="26"/>
                <w:szCs w:val="26"/>
              </w:rPr>
              <w:t>Ask the children if their predictions were right.</w:t>
            </w:r>
          </w:p>
          <w:p w14:paraId="03A4CB14" w14:textId="77777777" w:rsidR="00F37432" w:rsidRPr="00F37432" w:rsidRDefault="00F37432" w:rsidP="00F37432">
            <w:pPr>
              <w:pStyle w:val="ListParagraph"/>
              <w:widowControl w:val="0"/>
              <w:numPr>
                <w:ilvl w:val="0"/>
                <w:numId w:val="5"/>
              </w:numPr>
              <w:tabs>
                <w:tab w:val="left" w:pos="220"/>
                <w:tab w:val="left" w:pos="720"/>
              </w:tabs>
              <w:autoSpaceDE w:val="0"/>
              <w:autoSpaceDN w:val="0"/>
              <w:adjustRightInd w:val="0"/>
              <w:rPr>
                <w:rFonts w:ascii="Verdana" w:eastAsiaTheme="minorHAnsi" w:hAnsi="Verdana" w:cs="Verdana"/>
                <w:sz w:val="26"/>
                <w:szCs w:val="26"/>
              </w:rPr>
            </w:pPr>
            <w:r>
              <w:rPr>
                <w:rFonts w:ascii="Verdana" w:eastAsiaTheme="minorHAnsi" w:hAnsi="Verdana" w:cs="Verdana"/>
                <w:sz w:val="26"/>
                <w:szCs w:val="26"/>
              </w:rPr>
              <w:t xml:space="preserve"> </w:t>
            </w:r>
            <w:r w:rsidRPr="00F37432">
              <w:rPr>
                <w:rFonts w:ascii="Verdana" w:eastAsiaTheme="minorHAnsi" w:hAnsi="Verdana" w:cs="Verdana"/>
                <w:sz w:val="26"/>
                <w:szCs w:val="26"/>
              </w:rPr>
              <w:t>Discuss why the sleigh does not travel as far on the carpet, even though it received the same size push as on the other surfaces.</w:t>
            </w:r>
          </w:p>
          <w:p w14:paraId="640F6F7E" w14:textId="77777777" w:rsidR="00F37432" w:rsidRDefault="00F37432" w:rsidP="00F37432">
            <w:pPr>
              <w:widowControl w:val="0"/>
              <w:numPr>
                <w:ilvl w:val="0"/>
                <w:numId w:val="5"/>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Encourage the children again to explain their ideas using words such as roughness, smoothness, grip, slide and slip.</w:t>
            </w:r>
          </w:p>
          <w:p w14:paraId="3F351B93" w14:textId="77777777" w:rsidR="00F37432" w:rsidRDefault="00F37432" w:rsidP="00F37432">
            <w:pPr>
              <w:widowControl w:val="0"/>
              <w:numPr>
                <w:ilvl w:val="0"/>
                <w:numId w:val="5"/>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Ask the higher ability group to create a two-part conclusion.</w:t>
            </w:r>
          </w:p>
          <w:p w14:paraId="736FB855" w14:textId="77777777" w:rsidR="00F37432" w:rsidRDefault="00F37432" w:rsidP="00F37432">
            <w:pPr>
              <w:widowControl w:val="0"/>
              <w:numPr>
                <w:ilvl w:val="0"/>
                <w:numId w:val="5"/>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Ask the children if there is more friction between the sleigh and the carpet, or between the sleigh and the ice.</w:t>
            </w:r>
          </w:p>
          <w:p w14:paraId="1FFF7E3B" w14:textId="77777777" w:rsidR="00F37432" w:rsidRDefault="00F37432" w:rsidP="00F37432">
            <w:pPr>
              <w:widowControl w:val="0"/>
              <w:numPr>
                <w:ilvl w:val="0"/>
                <w:numId w:val="5"/>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Develop the link between grip and the force of friction. Ask the children what this indicates about road surfaces. How can cars and bicycles be made safe? What will happen in the winter when the roads are icy?</w:t>
            </w:r>
          </w:p>
          <w:p w14:paraId="279A5FE6" w14:textId="77777777" w:rsidR="00F37432" w:rsidRDefault="00F37432" w:rsidP="00F37432">
            <w:pPr>
              <w:widowControl w:val="0"/>
              <w:numPr>
                <w:ilvl w:val="0"/>
                <w:numId w:val="5"/>
              </w:numPr>
              <w:tabs>
                <w:tab w:val="left" w:pos="220"/>
                <w:tab w:val="left" w:pos="720"/>
              </w:tabs>
              <w:autoSpaceDE w:val="0"/>
              <w:autoSpaceDN w:val="0"/>
              <w:adjustRightInd w:val="0"/>
              <w:ind w:hanging="720"/>
              <w:rPr>
                <w:rFonts w:ascii="Verdana" w:eastAsiaTheme="minorHAnsi" w:hAnsi="Verdana" w:cs="Verdana"/>
                <w:sz w:val="26"/>
                <w:szCs w:val="26"/>
              </w:rPr>
            </w:pPr>
            <w:r>
              <w:rPr>
                <w:rFonts w:ascii="Verdana" w:eastAsiaTheme="minorHAnsi" w:hAnsi="Verdana" w:cs="Verdana"/>
                <w:sz w:val="26"/>
                <w:szCs w:val="26"/>
              </w:rPr>
              <w:t xml:space="preserve">Play the </w:t>
            </w:r>
            <w:hyperlink r:id="rId9" w:history="1">
              <w:r>
                <w:rPr>
                  <w:rFonts w:ascii="Verdana" w:eastAsiaTheme="minorHAnsi" w:hAnsi="Verdana" w:cs="Verdana"/>
                  <w:color w:val="35606E"/>
                  <w:sz w:val="26"/>
                  <w:szCs w:val="26"/>
                  <w:u w:val="single" w:color="35606E"/>
                </w:rPr>
                <w:t>Digger and the G</w:t>
              </w:r>
              <w:bookmarkStart w:id="0" w:name="_GoBack"/>
              <w:bookmarkEnd w:id="0"/>
              <w:r>
                <w:rPr>
                  <w:rFonts w:ascii="Verdana" w:eastAsiaTheme="minorHAnsi" w:hAnsi="Verdana" w:cs="Verdana"/>
                  <w:color w:val="35606E"/>
                  <w:sz w:val="26"/>
                  <w:szCs w:val="26"/>
                  <w:u w:val="single" w:color="35606E"/>
                </w:rPr>
                <w:t>ang - Stuck on the tracks game</w:t>
              </w:r>
            </w:hyperlink>
            <w:r>
              <w:rPr>
                <w:rFonts w:ascii="Verdana" w:eastAsiaTheme="minorHAnsi" w:hAnsi="Verdana" w:cs="Verdana"/>
                <w:sz w:val="26"/>
                <w:szCs w:val="26"/>
              </w:rPr>
              <w:t>.</w:t>
            </w:r>
          </w:p>
          <w:p w14:paraId="685DB273" w14:textId="77777777" w:rsidR="001D7AD0" w:rsidRDefault="001D7AD0" w:rsidP="00F37432">
            <w:pPr>
              <w:rPr>
                <w:rFonts w:ascii="Arial Narrow" w:hAnsi="Arial Narrow"/>
                <w:b/>
              </w:rPr>
            </w:pPr>
          </w:p>
        </w:tc>
      </w:tr>
      <w:tr w:rsidR="001D7AD0" w:rsidRPr="004C232B" w14:paraId="6AF0C686" w14:textId="77777777" w:rsidTr="00B911F0">
        <w:trPr>
          <w:trHeight w:val="34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5B1080B4" w14:textId="77777777" w:rsidR="001D7AD0" w:rsidRPr="004C232B" w:rsidRDefault="001D7AD0" w:rsidP="00D95038">
            <w:pPr>
              <w:rPr>
                <w:rFonts w:ascii="Arial Narrow" w:hAnsi="Arial Narrow"/>
                <w:b/>
              </w:rPr>
            </w:pPr>
            <w:r w:rsidRPr="004C232B">
              <w:rPr>
                <w:rFonts w:ascii="Arial Narrow" w:hAnsi="Arial Narrow"/>
                <w:b/>
              </w:rPr>
              <w:t>ELABORATION</w:t>
            </w:r>
          </w:p>
          <w:p w14:paraId="23265DB9" w14:textId="77777777" w:rsidR="001D7AD0" w:rsidRDefault="00F37432" w:rsidP="00D95038">
            <w:pPr>
              <w:rPr>
                <w:rFonts w:ascii="Verdana" w:eastAsiaTheme="minorHAnsi" w:hAnsi="Verdana" w:cs="Verdana"/>
                <w:sz w:val="26"/>
                <w:szCs w:val="26"/>
              </w:rPr>
            </w:pPr>
            <w:r>
              <w:rPr>
                <w:rFonts w:ascii="Verdana" w:eastAsiaTheme="minorHAnsi" w:hAnsi="Verdana" w:cs="Verdana"/>
                <w:sz w:val="26"/>
                <w:szCs w:val="26"/>
              </w:rPr>
              <w:t xml:space="preserve">Ask children to complete the </w:t>
            </w:r>
            <w:hyperlink r:id="rId10" w:history="1">
              <w:r>
                <w:rPr>
                  <w:rFonts w:ascii="Verdana" w:eastAsiaTheme="minorHAnsi" w:hAnsi="Verdana" w:cs="Verdana"/>
                  <w:color w:val="35606E"/>
                  <w:sz w:val="26"/>
                  <w:szCs w:val="26"/>
                  <w:u w:val="single" w:color="35606E"/>
                </w:rPr>
                <w:t>friction workshe</w:t>
              </w:r>
              <w:r>
                <w:rPr>
                  <w:rFonts w:ascii="Verdana" w:eastAsiaTheme="minorHAnsi" w:hAnsi="Verdana" w:cs="Verdana"/>
                  <w:color w:val="35606E"/>
                  <w:sz w:val="26"/>
                  <w:szCs w:val="26"/>
                  <w:u w:val="single" w:color="35606E"/>
                </w:rPr>
                <w:t>e</w:t>
              </w:r>
              <w:r>
                <w:rPr>
                  <w:rFonts w:ascii="Verdana" w:eastAsiaTheme="minorHAnsi" w:hAnsi="Verdana" w:cs="Verdana"/>
                  <w:color w:val="35606E"/>
                  <w:sz w:val="26"/>
                  <w:szCs w:val="26"/>
                  <w:u w:val="single" w:color="35606E"/>
                </w:rPr>
                <w:t>t (PDF 375KB)</w:t>
              </w:r>
            </w:hyperlink>
            <w:r>
              <w:rPr>
                <w:rFonts w:ascii="Verdana" w:eastAsiaTheme="minorHAnsi" w:hAnsi="Verdana" w:cs="Verdana"/>
                <w:sz w:val="26"/>
                <w:szCs w:val="26"/>
              </w:rPr>
              <w:t>.</w:t>
            </w:r>
          </w:p>
          <w:p w14:paraId="11E63E01" w14:textId="77777777" w:rsidR="007C5AA6" w:rsidRDefault="007C5AA6" w:rsidP="00D95038">
            <w:pPr>
              <w:rPr>
                <w:rFonts w:ascii="Verdana" w:eastAsiaTheme="minorHAnsi" w:hAnsi="Verdana" w:cs="Verdana"/>
                <w:sz w:val="26"/>
                <w:szCs w:val="26"/>
              </w:rPr>
            </w:pPr>
            <w:r>
              <w:rPr>
                <w:rFonts w:ascii="Verdana" w:eastAsiaTheme="minorHAnsi" w:hAnsi="Verdana" w:cs="Verdana"/>
                <w:sz w:val="26"/>
                <w:szCs w:val="26"/>
              </w:rPr>
              <w:t>Allow time to share student responses.</w:t>
            </w:r>
          </w:p>
          <w:p w14:paraId="48E55DE4" w14:textId="77777777" w:rsidR="00184D68" w:rsidRDefault="00184D68" w:rsidP="00D95038">
            <w:pPr>
              <w:rPr>
                <w:rFonts w:ascii="Arial Narrow" w:hAnsi="Arial Narrow"/>
                <w:b/>
              </w:rPr>
            </w:pPr>
            <w:r>
              <w:rPr>
                <w:rFonts w:ascii="Verdana" w:eastAsiaTheme="minorHAnsi" w:hAnsi="Verdana" w:cs="Verdana"/>
                <w:sz w:val="26"/>
                <w:szCs w:val="26"/>
              </w:rPr>
              <w:t>Complete questi</w:t>
            </w:r>
            <w:r w:rsidR="00C82145">
              <w:rPr>
                <w:rFonts w:ascii="Verdana" w:eastAsiaTheme="minorHAnsi" w:hAnsi="Verdana" w:cs="Verdana"/>
                <w:sz w:val="26"/>
                <w:szCs w:val="26"/>
              </w:rPr>
              <w:t>o</w:t>
            </w:r>
            <w:r>
              <w:rPr>
                <w:rFonts w:ascii="Verdana" w:eastAsiaTheme="minorHAnsi" w:hAnsi="Verdana" w:cs="Verdana"/>
                <w:sz w:val="26"/>
                <w:szCs w:val="26"/>
              </w:rPr>
              <w:t>ns on the “Friction and Gravity” worksheet, with the class.   You will be exposing students to how gravity affects motion.</w:t>
            </w:r>
          </w:p>
          <w:p w14:paraId="224FD024" w14:textId="77777777" w:rsidR="001D7AD0" w:rsidRDefault="001D7AD0" w:rsidP="00D95038">
            <w:pPr>
              <w:rPr>
                <w:rFonts w:ascii="Arial Narrow" w:hAnsi="Arial Narrow"/>
                <w:b/>
              </w:rPr>
            </w:pPr>
          </w:p>
        </w:tc>
      </w:tr>
      <w:tr w:rsidR="001D7AD0" w:rsidRPr="004C232B" w14:paraId="233C6402" w14:textId="77777777" w:rsidTr="00B911F0">
        <w:trPr>
          <w:trHeight w:val="343"/>
          <w:tblCellSpacing w:w="15" w:type="dxa"/>
        </w:trPr>
        <w:tc>
          <w:tcPr>
            <w:tcW w:w="11394" w:type="dxa"/>
            <w:tcBorders>
              <w:top w:val="outset" w:sz="6" w:space="0" w:color="auto"/>
              <w:left w:val="outset" w:sz="6" w:space="0" w:color="auto"/>
              <w:bottom w:val="outset" w:sz="6" w:space="0" w:color="auto"/>
              <w:right w:val="outset" w:sz="6" w:space="0" w:color="auto"/>
            </w:tcBorders>
            <w:shd w:val="clear" w:color="auto" w:fill="auto"/>
          </w:tcPr>
          <w:p w14:paraId="31FCED87" w14:textId="77777777" w:rsidR="001D7AD0" w:rsidRDefault="001D7AD0" w:rsidP="00D95038">
            <w:pPr>
              <w:rPr>
                <w:rFonts w:ascii="Arial Narrow" w:hAnsi="Arial Narrow"/>
                <w:b/>
              </w:rPr>
            </w:pPr>
            <w:r w:rsidRPr="004C232B">
              <w:rPr>
                <w:rFonts w:ascii="Arial Narrow" w:hAnsi="Arial Narrow"/>
                <w:b/>
              </w:rPr>
              <w:t>EVALUATION</w:t>
            </w:r>
          </w:p>
          <w:p w14:paraId="4F312EC8" w14:textId="77777777" w:rsidR="007C5AA6" w:rsidRPr="007C5AA6" w:rsidRDefault="007C5AA6" w:rsidP="00D95038">
            <w:pPr>
              <w:rPr>
                <w:rFonts w:ascii="Arial Narrow" w:hAnsi="Arial Narrow"/>
                <w:sz w:val="28"/>
              </w:rPr>
            </w:pPr>
            <w:r w:rsidRPr="007C5AA6">
              <w:rPr>
                <w:rFonts w:ascii="Arial Narrow" w:hAnsi="Arial Narrow"/>
                <w:sz w:val="28"/>
              </w:rPr>
              <w:t>1.  Teacher observation of student responses to the friction worksheet.</w:t>
            </w:r>
          </w:p>
          <w:p w14:paraId="2CDC8739" w14:textId="77777777" w:rsidR="001D7AD0" w:rsidRDefault="007C5AA6" w:rsidP="00F37432">
            <w:pPr>
              <w:rPr>
                <w:rFonts w:ascii="Arial Narrow" w:hAnsi="Arial Narrow"/>
                <w:b/>
              </w:rPr>
            </w:pPr>
            <w:r>
              <w:rPr>
                <w:rFonts w:ascii="Verdana" w:eastAsiaTheme="minorHAnsi" w:hAnsi="Verdana" w:cs="Verdana"/>
                <w:sz w:val="26"/>
                <w:szCs w:val="26"/>
              </w:rPr>
              <w:t xml:space="preserve">2.  </w:t>
            </w:r>
            <w:r w:rsidR="00C82145">
              <w:rPr>
                <w:rFonts w:ascii="Verdana" w:eastAsiaTheme="minorHAnsi" w:hAnsi="Verdana" w:cs="Verdana"/>
                <w:sz w:val="26"/>
                <w:szCs w:val="26"/>
              </w:rPr>
              <w:t>Give each student an index card and a</w:t>
            </w:r>
            <w:r w:rsidR="00F37432">
              <w:rPr>
                <w:rFonts w:ascii="Verdana" w:eastAsiaTheme="minorHAnsi" w:hAnsi="Verdana" w:cs="Verdana"/>
                <w:sz w:val="26"/>
                <w:szCs w:val="26"/>
              </w:rPr>
              <w:t xml:space="preserve">sk children to complete the </w:t>
            </w:r>
            <w:hyperlink r:id="rId11" w:history="1">
              <w:proofErr w:type="spellStart"/>
              <w:r w:rsidR="00F37432">
                <w:rPr>
                  <w:rFonts w:ascii="Verdana" w:eastAsiaTheme="minorHAnsi" w:hAnsi="Verdana" w:cs="Verdana"/>
                  <w:color w:val="35606E"/>
                  <w:sz w:val="26"/>
                  <w:szCs w:val="26"/>
                  <w:u w:val="single" w:color="35606E"/>
                </w:rPr>
                <w:t>Bitesize</w:t>
              </w:r>
              <w:proofErr w:type="spellEnd"/>
              <w:r w:rsidR="00F37432">
                <w:rPr>
                  <w:rFonts w:ascii="Verdana" w:eastAsiaTheme="minorHAnsi" w:hAnsi="Verdana" w:cs="Verdana"/>
                  <w:color w:val="35606E"/>
                  <w:sz w:val="26"/>
                  <w:szCs w:val="26"/>
                  <w:u w:val="single" w:color="35606E"/>
                </w:rPr>
                <w:t xml:space="preserve"> friction quiz</w:t>
              </w:r>
            </w:hyperlink>
            <w:r w:rsidR="00F37432">
              <w:rPr>
                <w:rFonts w:ascii="Verdana" w:eastAsiaTheme="minorHAnsi" w:hAnsi="Verdana" w:cs="Verdana"/>
                <w:sz w:val="26"/>
                <w:szCs w:val="26"/>
              </w:rPr>
              <w:t>.</w:t>
            </w:r>
            <w:r w:rsidR="00C82145">
              <w:rPr>
                <w:rFonts w:ascii="Verdana" w:eastAsiaTheme="minorHAnsi" w:hAnsi="Verdana" w:cs="Verdana"/>
                <w:sz w:val="26"/>
                <w:szCs w:val="26"/>
              </w:rPr>
              <w:t xml:space="preserve">  Display on white board or print quiz.</w:t>
            </w:r>
          </w:p>
        </w:tc>
      </w:tr>
    </w:tbl>
    <w:p w14:paraId="5ED57372" w14:textId="77777777" w:rsidR="00DF3C87" w:rsidRDefault="00DF3C87" w:rsidP="00DF55FD"/>
    <w:sectPr w:rsidR="00DF3C87" w:rsidSect="00055681">
      <w:headerReference w:type="default" r:id="rId12"/>
      <w:headerReference w:type="first" r:id="rId13"/>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C1522" w14:textId="77777777" w:rsidR="000266CE" w:rsidRDefault="000266CE" w:rsidP="001D7AD0">
      <w:r>
        <w:separator/>
      </w:r>
    </w:p>
  </w:endnote>
  <w:endnote w:type="continuationSeparator" w:id="0">
    <w:p w14:paraId="28F4CE9B" w14:textId="77777777" w:rsidR="000266CE" w:rsidRDefault="000266CE"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ACAA2" w14:textId="77777777" w:rsidR="000266CE" w:rsidRDefault="000266CE" w:rsidP="001D7AD0">
      <w:r>
        <w:separator/>
      </w:r>
    </w:p>
  </w:footnote>
  <w:footnote w:type="continuationSeparator" w:id="0">
    <w:p w14:paraId="104B252C" w14:textId="77777777" w:rsidR="000266CE" w:rsidRDefault="000266CE"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E442E" w14:textId="77777777" w:rsidR="000266CE" w:rsidRPr="00147136" w:rsidRDefault="000266CE" w:rsidP="001D7AD0">
    <w:pPr>
      <w:pStyle w:val="Header"/>
      <w:jc w:val="center"/>
      <w:rPr>
        <w:rFonts w:ascii="Century Gothic" w:hAnsi="Century Gothic"/>
        <w:b/>
        <w:sz w:val="40"/>
        <w:szCs w:val="40"/>
      </w:rPr>
    </w:pPr>
  </w:p>
  <w:p w14:paraId="34DA959E" w14:textId="77777777" w:rsidR="000266CE" w:rsidRDefault="000266CE">
    <w:pPr>
      <w:pStyle w:val="Header"/>
    </w:pPr>
  </w:p>
  <w:p w14:paraId="40AAA05F" w14:textId="77777777" w:rsidR="000266CE" w:rsidRDefault="000266C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93F40" w14:textId="77777777" w:rsidR="000266CE" w:rsidRPr="00147136" w:rsidRDefault="000266CE"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14:paraId="18EC4781" w14:textId="77777777" w:rsidR="000266CE" w:rsidRDefault="000266C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1E045A6"/>
    <w:multiLevelType w:val="hybridMultilevel"/>
    <w:tmpl w:val="D2E65D52"/>
    <w:lvl w:ilvl="0" w:tplc="8BDE6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42F56C9"/>
    <w:multiLevelType w:val="hybridMultilevel"/>
    <w:tmpl w:val="9A44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DF448A"/>
    <w:multiLevelType w:val="hybridMultilevel"/>
    <w:tmpl w:val="8CD2C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266CE"/>
    <w:rsid w:val="00045747"/>
    <w:rsid w:val="00055681"/>
    <w:rsid w:val="00147662"/>
    <w:rsid w:val="00153163"/>
    <w:rsid w:val="00184D68"/>
    <w:rsid w:val="001C60B0"/>
    <w:rsid w:val="001D7AD0"/>
    <w:rsid w:val="00287474"/>
    <w:rsid w:val="004208FA"/>
    <w:rsid w:val="004465D4"/>
    <w:rsid w:val="007C5AA6"/>
    <w:rsid w:val="007F7F5D"/>
    <w:rsid w:val="00816636"/>
    <w:rsid w:val="00823337"/>
    <w:rsid w:val="008E4D41"/>
    <w:rsid w:val="00B911F0"/>
    <w:rsid w:val="00C82145"/>
    <w:rsid w:val="00D95038"/>
    <w:rsid w:val="00DF3C87"/>
    <w:rsid w:val="00DF55FD"/>
    <w:rsid w:val="00F37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ocId w14:val="6BECE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8E4D41"/>
    <w:rPr>
      <w:color w:val="0000FF" w:themeColor="hyperlink"/>
      <w:u w:val="single"/>
    </w:rPr>
  </w:style>
  <w:style w:type="paragraph" w:styleId="ListParagraph">
    <w:name w:val="List Paragraph"/>
    <w:basedOn w:val="Normal"/>
    <w:uiPriority w:val="34"/>
    <w:qFormat/>
    <w:rsid w:val="00F37432"/>
    <w:pPr>
      <w:ind w:left="720"/>
      <w:contextualSpacing/>
    </w:pPr>
  </w:style>
  <w:style w:type="character" w:styleId="FollowedHyperlink">
    <w:name w:val="FollowedHyperlink"/>
    <w:basedOn w:val="DefaultParagraphFont"/>
    <w:uiPriority w:val="99"/>
    <w:semiHidden/>
    <w:unhideWhenUsed/>
    <w:rsid w:val="0028747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8E4D41"/>
    <w:rPr>
      <w:color w:val="0000FF" w:themeColor="hyperlink"/>
      <w:u w:val="single"/>
    </w:rPr>
  </w:style>
  <w:style w:type="paragraph" w:styleId="ListParagraph">
    <w:name w:val="List Paragraph"/>
    <w:basedOn w:val="Normal"/>
    <w:uiPriority w:val="34"/>
    <w:qFormat/>
    <w:rsid w:val="00F37432"/>
    <w:pPr>
      <w:ind w:left="720"/>
      <w:contextualSpacing/>
    </w:pPr>
  </w:style>
  <w:style w:type="character" w:styleId="FollowedHyperlink">
    <w:name w:val="FollowedHyperlink"/>
    <w:basedOn w:val="DefaultParagraphFont"/>
    <w:uiPriority w:val="99"/>
    <w:semiHidden/>
    <w:unhideWhenUsed/>
    <w:rsid w:val="002874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bc.co.uk/apps/ifl/schools/ks2bitesize/science/quizengine?quiz=friction&amp;templateStyle=science"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bc.co.uk/schools/ks2bitesize/science/physical_processes/friction/play.shtml" TargetMode="External"/><Relationship Id="rId9" Type="http://schemas.openxmlformats.org/officeDocument/2006/relationships/hyperlink" Target="http://www.bbc.co.uk/schools/digger/7_9entry/7.shtml" TargetMode="External"/><Relationship Id="rId10" Type="http://schemas.openxmlformats.org/officeDocument/2006/relationships/hyperlink" Target="http://downloads.bbc.co.uk/schools/teachers/ks2worksheets/bbc_teachers_ks2_science_worksheet_fric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749</Words>
  <Characters>4273</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kbutler</dc:creator>
  <cp:keywords/>
  <dc:description/>
  <cp:lastModifiedBy>kandy.powers Powers</cp:lastModifiedBy>
  <cp:revision>4</cp:revision>
  <cp:lastPrinted>2011-12-10T13:24:00Z</cp:lastPrinted>
  <dcterms:created xsi:type="dcterms:W3CDTF">2011-01-04T21:36:00Z</dcterms:created>
  <dcterms:modified xsi:type="dcterms:W3CDTF">2011-12-10T15:08:00Z</dcterms:modified>
</cp:coreProperties>
</file>